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color w:val="000000" w:themeColor="text1"/>
          <w:sz w:val="30"/>
          <w:szCs w:val="30"/>
        </w:rPr>
        <w:t>职业健康安全管理体系国家注册审核员培训课程简介（40学时）</w:t>
      </w:r>
    </w:p>
    <w:p w:rsidR="00BC14D5" w:rsidRPr="00122356" w:rsidRDefault="00BC14D5" w:rsidP="00122356">
      <w:pPr>
        <w:jc w:val="left"/>
        <w:rPr>
          <w:rFonts w:ascii="仿宋_GB2312" w:eastAsia="仿宋_GB2312" w:hint="eastAsia"/>
          <w:color w:val="000000" w:themeColor="text1"/>
          <w:sz w:val="30"/>
          <w:szCs w:val="30"/>
        </w:rPr>
      </w:pPr>
    </w:p>
    <w:p w:rsidR="00122356" w:rsidRPr="00122356" w:rsidRDefault="00122356" w:rsidP="00122356">
      <w:pPr>
        <w:jc w:val="left"/>
        <w:rPr>
          <w:rFonts w:ascii="仿宋_GB2312" w:eastAsia="仿宋_GB2312" w:hint="eastAsia"/>
          <w:color w:val="000000" w:themeColor="text1"/>
          <w:sz w:val="30"/>
          <w:szCs w:val="30"/>
        </w:rPr>
      </w:pPr>
      <w:bookmarkStart w:id="0" w:name="_GoBack"/>
      <w:r w:rsidRPr="00122356">
        <w:rPr>
          <w:rFonts w:ascii="仿宋_GB2312" w:eastAsia="仿宋_GB2312" w:hint="eastAsia"/>
          <w:b/>
          <w:color w:val="000000" w:themeColor="text1"/>
          <w:sz w:val="30"/>
          <w:szCs w:val="30"/>
        </w:rPr>
        <w:t xml:space="preserve">[ 课程背景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随着社会进步和人民劳动、生活条件的改善，职业健康安全问题越来越受到各界的关注。世界各国从事标准和认证工作的组织，都在制定与职业健康安全管理有关的标准并推动相关认证工作，以提高本国企业在职业健康安全管理方面的绩效和声誉。 </w:t>
      </w:r>
      <w:r w:rsidRPr="00122356">
        <w:rPr>
          <w:rFonts w:ascii="仿宋_GB2312" w:eastAsia="仿宋_GB2312" w:hint="eastAsia"/>
          <w:color w:val="000000" w:themeColor="text1"/>
          <w:sz w:val="30"/>
          <w:szCs w:val="30"/>
        </w:rPr>
        <w:br/>
        <w:t xml:space="preserve">　　2001 年11 月12 日 ，国家质检总局发布了我国的职业健康安全管理体系的国家标准GB/T28001 《职业健康安全管理体系 </w:t>
      </w:r>
      <w:r w:rsidRPr="00122356">
        <w:rPr>
          <w:rFonts w:ascii="仿宋_GB2312" w:eastAsia="仿宋_GB2312" w:hint="eastAsia"/>
          <w:color w:val="000000" w:themeColor="text1"/>
          <w:sz w:val="30"/>
          <w:szCs w:val="30"/>
        </w:rPr>
        <w:t> </w:t>
      </w:r>
      <w:r w:rsidRPr="00122356">
        <w:rPr>
          <w:rFonts w:ascii="仿宋_GB2312" w:eastAsia="仿宋_GB2312" w:hint="eastAsia"/>
          <w:color w:val="000000" w:themeColor="text1"/>
          <w:sz w:val="30"/>
          <w:szCs w:val="30"/>
        </w:rPr>
        <w:t xml:space="preserve"> 规范》，并于 2002 年 1 月 1 日 起实施。我国的认证认可主管机构为了规范职业健康安全管理体系认证市场和审核员队伍建设，近几年也出台了一系列与之相关的</w:t>
      </w:r>
      <w:proofErr w:type="gramStart"/>
      <w:r w:rsidRPr="00122356">
        <w:rPr>
          <w:rFonts w:ascii="仿宋_GB2312" w:eastAsia="仿宋_GB2312" w:hint="eastAsia"/>
          <w:color w:val="000000" w:themeColor="text1"/>
          <w:sz w:val="30"/>
          <w:szCs w:val="30"/>
        </w:rPr>
        <w:t>的</w:t>
      </w:r>
      <w:proofErr w:type="gramEnd"/>
      <w:r w:rsidRPr="00122356">
        <w:rPr>
          <w:rFonts w:ascii="仿宋_GB2312" w:eastAsia="仿宋_GB2312" w:hint="eastAsia"/>
          <w:color w:val="000000" w:themeColor="text1"/>
          <w:sz w:val="30"/>
          <w:szCs w:val="30"/>
        </w:rPr>
        <w:t xml:space="preserve">制度和法规， 2007 年，中国认证认可协会（ CCAA ）又发布了新版《职业健康安全管理体系审核员注册准则》（ CCAA － 110 第二版）和《 2007 年职业健康安全管理体系国家注册审核员笔试大纲》，针对标准的实施和新的准则、大纲要求，为了帮助各类组织改进职业健康安全管理体系，不断提高职业健康安全管理绩效，中国质量认证中心（ CQC ）组织各方专家，结合对标准的追踪研究，总结审核实践经验和多年的培训经验，修订并推出了 40 学时的职业健康安全管理体系国家注册审核员培训课程。 </w:t>
      </w:r>
    </w:p>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b/>
          <w:color w:val="000000" w:themeColor="text1"/>
          <w:sz w:val="30"/>
          <w:szCs w:val="30"/>
        </w:rPr>
        <w:t xml:space="preserve">[ 课程目标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本课程按照中国认证认可协会 (CCAA ) 关于《职业健康安</w:t>
      </w:r>
      <w:r w:rsidRPr="00122356">
        <w:rPr>
          <w:rFonts w:ascii="仿宋_GB2312" w:eastAsia="仿宋_GB2312" w:hint="eastAsia"/>
          <w:color w:val="000000" w:themeColor="text1"/>
          <w:sz w:val="30"/>
          <w:szCs w:val="30"/>
        </w:rPr>
        <w:lastRenderedPageBreak/>
        <w:t xml:space="preserve">全管理体系审核员培训课程准则》、《职业健康安全管理体系审核员注册准则》（ CCAA － 110 第二版）和《 2007 年职业健康安全管理体系国家注册审核员笔试大纲》的要求设计修订，以优秀的师资队伍，先进的教学方式和方法，引入最新的职业健康安全管理体系认证理论和实践经验，为各行各业培养职业健康安全管理方面的专业优秀人才。 </w:t>
      </w:r>
    </w:p>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b/>
          <w:color w:val="000000" w:themeColor="text1"/>
          <w:sz w:val="30"/>
          <w:szCs w:val="30"/>
        </w:rPr>
        <w:t xml:space="preserve">[ 培训对象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具有大专以上学历，从事与职业健康安全管理工作有关的人员。 </w:t>
      </w:r>
    </w:p>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b/>
          <w:color w:val="000000" w:themeColor="text1"/>
          <w:sz w:val="30"/>
          <w:szCs w:val="30"/>
        </w:rPr>
        <w:t>[ 课程内容</w:t>
      </w:r>
      <w:proofErr w:type="gramStart"/>
      <w:r w:rsidRPr="00122356">
        <w:rPr>
          <w:rFonts w:ascii="仿宋_GB2312" w:eastAsia="仿宋_GB2312" w:hint="eastAsia"/>
          <w:b/>
          <w:color w:val="000000" w:themeColor="text1"/>
          <w:sz w:val="30"/>
          <w:szCs w:val="30"/>
        </w:rPr>
        <w:t>及设置</w:t>
      </w:r>
      <w:proofErr w:type="gramEnd"/>
      <w:r w:rsidRPr="00122356">
        <w:rPr>
          <w:rFonts w:ascii="仿宋_GB2312" w:eastAsia="仿宋_GB2312" w:hint="eastAsia"/>
          <w:b/>
          <w:color w:val="000000" w:themeColor="text1"/>
          <w:sz w:val="30"/>
          <w:szCs w:val="30"/>
        </w:rPr>
        <w:t xml:space="preserve">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本课程的主要内容包括：职业健康安全管理概述，危险源辨识、风险评价、风险控制策划， GB/T28001 《职业健康安全管理体系 规范》的理解和审核要点、 ISO19011 ： 2002 《质量和 / 或环境管理体系审核指南》的要求、职业健康管理技术、职业健康安全法律法规和与认证有关的法律法规、组织的状况及管理和运作的基本知识、审核员的个人素质、审核员注册管理等内容。 </w:t>
      </w:r>
      <w:r w:rsidRPr="00122356">
        <w:rPr>
          <w:rFonts w:ascii="仿宋_GB2312" w:eastAsia="仿宋_GB2312" w:hint="eastAsia"/>
          <w:color w:val="000000" w:themeColor="text1"/>
          <w:sz w:val="30"/>
          <w:szCs w:val="30"/>
        </w:rPr>
        <w:br/>
        <w:t xml:space="preserve">　　本课程由 CCAA 认可的注册教师授课。每期学员不超过 40 人。 </w:t>
      </w:r>
    </w:p>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b/>
          <w:color w:val="000000" w:themeColor="text1"/>
          <w:sz w:val="30"/>
          <w:szCs w:val="30"/>
        </w:rPr>
        <w:t xml:space="preserve">[ 课程特点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本课程充分考虑了职业健康安全管理体系标准和审核的特点，课程设置合理，重点突出，针对性强，注重实践，案例丰富，</w:t>
      </w:r>
      <w:r w:rsidRPr="00122356">
        <w:rPr>
          <w:rFonts w:ascii="仿宋_GB2312" w:eastAsia="仿宋_GB2312" w:hint="eastAsia"/>
          <w:color w:val="000000" w:themeColor="text1"/>
          <w:sz w:val="30"/>
          <w:szCs w:val="30"/>
        </w:rPr>
        <w:lastRenderedPageBreak/>
        <w:t xml:space="preserve">通过互动的讨论和案例练习，能使学员快速并准确的掌握职业健康安全管理体系标准知识、与职业健康安全管理相关的基础知识和审核的理念及技巧。 </w:t>
      </w:r>
    </w:p>
    <w:p w:rsidR="00122356" w:rsidRPr="00122356" w:rsidRDefault="00122356" w:rsidP="00122356">
      <w:pPr>
        <w:jc w:val="left"/>
        <w:rPr>
          <w:rFonts w:ascii="仿宋_GB2312" w:eastAsia="仿宋_GB2312" w:hint="eastAsia"/>
          <w:color w:val="000000" w:themeColor="text1"/>
          <w:sz w:val="30"/>
          <w:szCs w:val="30"/>
        </w:rPr>
      </w:pPr>
      <w:r w:rsidRPr="00122356">
        <w:rPr>
          <w:rFonts w:ascii="仿宋_GB2312" w:eastAsia="仿宋_GB2312" w:hint="eastAsia"/>
          <w:b/>
          <w:color w:val="000000" w:themeColor="text1"/>
          <w:sz w:val="30"/>
          <w:szCs w:val="30"/>
        </w:rPr>
        <w:t xml:space="preserve">[ 考评方式与获得证书 ] </w:t>
      </w:r>
      <w:r w:rsidRPr="00122356">
        <w:rPr>
          <w:rFonts w:ascii="仿宋_GB2312" w:eastAsia="仿宋_GB2312" w:hint="eastAsia"/>
          <w:b/>
          <w:color w:val="000000" w:themeColor="text1"/>
          <w:sz w:val="30"/>
          <w:szCs w:val="30"/>
        </w:rPr>
        <w:br/>
      </w:r>
      <w:r w:rsidRPr="00122356">
        <w:rPr>
          <w:rFonts w:ascii="仿宋_GB2312" w:eastAsia="仿宋_GB2312" w:hint="eastAsia"/>
          <w:color w:val="000000" w:themeColor="text1"/>
          <w:sz w:val="30"/>
          <w:szCs w:val="30"/>
        </w:rPr>
        <w:t xml:space="preserve">　　通过本课程的培训并考试合格后，可获得中国质量认证中心（ CQC ）颁发的经中国认证认可协会（ CCAA ）认可的培训合格证书。该证书可以作为申请中国认证认可协会（ CCAA ）职业健康安全管理体系实习审核员注册的凭证之一。</w:t>
      </w:r>
      <w:bookmarkEnd w:id="0"/>
    </w:p>
    <w:sectPr w:rsidR="00122356" w:rsidRPr="00122356"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56"/>
    <w:rsid w:val="000A5862"/>
    <w:rsid w:val="00100C7A"/>
    <w:rsid w:val="00122356"/>
    <w:rsid w:val="0025360B"/>
    <w:rsid w:val="002C4C22"/>
    <w:rsid w:val="002F2473"/>
    <w:rsid w:val="00322F3D"/>
    <w:rsid w:val="00700FEB"/>
    <w:rsid w:val="007C0C5A"/>
    <w:rsid w:val="007D443B"/>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356"/>
    <w:rPr>
      <w:b/>
      <w:bCs/>
    </w:rPr>
  </w:style>
  <w:style w:type="paragraph" w:styleId="a4">
    <w:name w:val="Normal (Web)"/>
    <w:basedOn w:val="a"/>
    <w:uiPriority w:val="99"/>
    <w:semiHidden/>
    <w:unhideWhenUsed/>
    <w:rsid w:val="0012235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356"/>
    <w:rPr>
      <w:b/>
      <w:bCs/>
    </w:rPr>
  </w:style>
  <w:style w:type="paragraph" w:styleId="a4">
    <w:name w:val="Normal (Web)"/>
    <w:basedOn w:val="a"/>
    <w:uiPriority w:val="99"/>
    <w:semiHidden/>
    <w:unhideWhenUsed/>
    <w:rsid w:val="001223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2016-05-26T03:21:00Z</dcterms:created>
  <dcterms:modified xsi:type="dcterms:W3CDTF">2016-05-26T03:23:00Z</dcterms:modified>
</cp:coreProperties>
</file>